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402C" w:rsidRPr="00BE45A6" w:rsidP="00F15625" w14:paraId="6EE060C2" w14:textId="22F07DF6">
      <w:pPr>
        <w:suppressAutoHyphens/>
        <w:ind w:right="-1" w:firstLine="567"/>
        <w:jc w:val="right"/>
        <w:rPr>
          <w:sz w:val="26"/>
          <w:szCs w:val="26"/>
          <w:lang w:eastAsia="ar-SA"/>
        </w:rPr>
      </w:pPr>
      <w:r w:rsidRPr="00BE45A6">
        <w:rPr>
          <w:sz w:val="26"/>
          <w:szCs w:val="26"/>
          <w:lang w:eastAsia="ar-SA"/>
        </w:rPr>
        <w:t>УИД</w:t>
      </w:r>
      <w:r w:rsidR="00A46A03">
        <w:rPr>
          <w:sz w:val="26"/>
          <w:szCs w:val="26"/>
          <w:lang w:eastAsia="ar-SA"/>
        </w:rPr>
        <w:t xml:space="preserve"> </w:t>
      </w:r>
      <w:r w:rsidRPr="00A46A03" w:rsidR="00A46A03">
        <w:rPr>
          <w:rFonts w:eastAsia="Calibri"/>
          <w:sz w:val="26"/>
          <w:szCs w:val="26"/>
          <w:lang w:eastAsia="en-US"/>
        </w:rPr>
        <w:t>86MS0041-01-2026-000424-73</w:t>
      </w:r>
    </w:p>
    <w:p w:rsidR="00F15625" w:rsidRPr="00BE45A6" w:rsidP="00F15625" w14:paraId="0D81095B" w14:textId="30ECF23B">
      <w:pPr>
        <w:suppressAutoHyphens/>
        <w:ind w:right="-1" w:firstLine="567"/>
        <w:jc w:val="right"/>
        <w:rPr>
          <w:sz w:val="26"/>
          <w:szCs w:val="26"/>
          <w:lang w:eastAsia="ar-SA"/>
        </w:rPr>
      </w:pPr>
      <w:r w:rsidRPr="00BE45A6">
        <w:rPr>
          <w:sz w:val="26"/>
          <w:szCs w:val="26"/>
          <w:lang w:eastAsia="ar-SA"/>
        </w:rPr>
        <w:t>Дело № 5-</w:t>
      </w:r>
      <w:r w:rsidRPr="00BE45A6" w:rsidR="00DE402C">
        <w:rPr>
          <w:sz w:val="26"/>
          <w:szCs w:val="26"/>
          <w:lang w:eastAsia="ar-SA"/>
        </w:rPr>
        <w:t>121</w:t>
      </w:r>
      <w:r w:rsidRPr="00BE45A6" w:rsidR="004641D1">
        <w:rPr>
          <w:sz w:val="26"/>
          <w:szCs w:val="26"/>
          <w:lang w:eastAsia="ar-SA"/>
        </w:rPr>
        <w:t>-200</w:t>
      </w:r>
      <w:r w:rsidRPr="00BE45A6" w:rsidR="007D2C87">
        <w:rPr>
          <w:sz w:val="26"/>
          <w:szCs w:val="26"/>
          <w:lang w:eastAsia="ar-SA"/>
        </w:rPr>
        <w:t>5</w:t>
      </w:r>
      <w:r w:rsidRPr="00BE45A6">
        <w:rPr>
          <w:sz w:val="26"/>
          <w:szCs w:val="26"/>
          <w:lang w:eastAsia="ar-SA"/>
        </w:rPr>
        <w:t>/20</w:t>
      </w:r>
      <w:r w:rsidRPr="00BE45A6" w:rsidR="00DD1B23">
        <w:rPr>
          <w:sz w:val="26"/>
          <w:szCs w:val="26"/>
          <w:lang w:eastAsia="ar-SA"/>
        </w:rPr>
        <w:t>2</w:t>
      </w:r>
      <w:r w:rsidRPr="00BE45A6" w:rsidR="00DE402C">
        <w:rPr>
          <w:sz w:val="26"/>
          <w:szCs w:val="26"/>
          <w:lang w:eastAsia="ar-SA"/>
        </w:rPr>
        <w:t>6</w:t>
      </w:r>
    </w:p>
    <w:p w:rsidR="00E04BD5" w:rsidRPr="00BE45A6" w:rsidP="00F15625" w14:paraId="2A50AAAC" w14:textId="77777777">
      <w:pPr>
        <w:suppressAutoHyphens/>
        <w:ind w:right="-1" w:firstLine="567"/>
        <w:jc w:val="right"/>
        <w:rPr>
          <w:sz w:val="26"/>
          <w:szCs w:val="26"/>
          <w:lang w:eastAsia="ar-SA"/>
        </w:rPr>
      </w:pPr>
    </w:p>
    <w:p w:rsidR="00F15625" w:rsidRPr="00BE45A6" w:rsidP="00F15625" w14:paraId="73B04E51" w14:textId="77777777">
      <w:pPr>
        <w:suppressAutoHyphens/>
        <w:ind w:right="-1" w:firstLine="709"/>
        <w:jc w:val="center"/>
        <w:rPr>
          <w:sz w:val="26"/>
          <w:szCs w:val="26"/>
          <w:lang w:eastAsia="ar-SA"/>
        </w:rPr>
      </w:pPr>
      <w:r w:rsidRPr="00BE45A6">
        <w:rPr>
          <w:sz w:val="26"/>
          <w:szCs w:val="26"/>
          <w:lang w:eastAsia="ar-SA"/>
        </w:rPr>
        <w:t xml:space="preserve">ПОСТАНОВЛЕНИЕ </w:t>
      </w:r>
    </w:p>
    <w:p w:rsidR="00F15625" w:rsidRPr="00BE45A6" w:rsidP="00F15625" w14:paraId="4DB95E5B" w14:textId="77777777">
      <w:pPr>
        <w:suppressAutoHyphens/>
        <w:ind w:right="-1" w:firstLine="709"/>
        <w:jc w:val="center"/>
        <w:rPr>
          <w:bCs/>
          <w:sz w:val="26"/>
          <w:szCs w:val="26"/>
          <w:lang w:eastAsia="ar-SA"/>
        </w:rPr>
      </w:pPr>
      <w:r w:rsidRPr="00BE45A6">
        <w:rPr>
          <w:bCs/>
          <w:sz w:val="26"/>
          <w:szCs w:val="26"/>
          <w:lang w:eastAsia="ar-SA"/>
        </w:rPr>
        <w:t>по делу об административном правонарушении</w:t>
      </w:r>
    </w:p>
    <w:p w:rsidR="00F15625" w:rsidRPr="00BE45A6" w:rsidP="00F15625" w14:paraId="5B65964F" w14:textId="77777777">
      <w:pPr>
        <w:suppressAutoHyphens/>
        <w:ind w:right="-1" w:firstLine="709"/>
        <w:jc w:val="center"/>
        <w:rPr>
          <w:bCs/>
          <w:sz w:val="26"/>
          <w:szCs w:val="26"/>
          <w:lang w:eastAsia="ar-SA"/>
        </w:rPr>
      </w:pPr>
    </w:p>
    <w:p w:rsidR="00F15625" w:rsidRPr="00BE45A6" w:rsidP="00F15625" w14:paraId="634438F4" w14:textId="5D586F15">
      <w:pPr>
        <w:tabs>
          <w:tab w:val="left" w:pos="567"/>
        </w:tabs>
        <w:suppressAutoHyphens/>
        <w:ind w:right="-1"/>
        <w:rPr>
          <w:sz w:val="26"/>
          <w:szCs w:val="26"/>
          <w:lang w:eastAsia="ar-SA"/>
        </w:rPr>
      </w:pPr>
      <w:r w:rsidRPr="00BE45A6">
        <w:rPr>
          <w:sz w:val="26"/>
          <w:szCs w:val="26"/>
          <w:lang w:eastAsia="ar-SA"/>
        </w:rPr>
        <w:t>«</w:t>
      </w:r>
      <w:r w:rsidRPr="00BE45A6" w:rsidR="00DE402C">
        <w:rPr>
          <w:sz w:val="26"/>
          <w:szCs w:val="26"/>
          <w:lang w:eastAsia="ar-SA"/>
        </w:rPr>
        <w:t>2</w:t>
      </w:r>
      <w:r w:rsidRPr="00BE45A6">
        <w:rPr>
          <w:sz w:val="26"/>
          <w:szCs w:val="26"/>
          <w:lang w:eastAsia="ar-SA"/>
        </w:rPr>
        <w:t xml:space="preserve">» </w:t>
      </w:r>
      <w:r w:rsidRPr="00BE45A6" w:rsidR="00DE402C">
        <w:rPr>
          <w:sz w:val="26"/>
          <w:szCs w:val="26"/>
          <w:lang w:eastAsia="ar-SA"/>
        </w:rPr>
        <w:t>февраля 2026</w:t>
      </w:r>
      <w:r w:rsidRPr="00BE45A6">
        <w:rPr>
          <w:sz w:val="26"/>
          <w:szCs w:val="26"/>
          <w:lang w:eastAsia="ar-SA"/>
        </w:rPr>
        <w:t xml:space="preserve"> года</w:t>
      </w:r>
      <w:r w:rsidRPr="00BE45A6">
        <w:rPr>
          <w:sz w:val="26"/>
          <w:szCs w:val="26"/>
          <w:lang w:eastAsia="ar-SA"/>
        </w:rPr>
        <w:tab/>
      </w:r>
      <w:r w:rsidRPr="00BE45A6">
        <w:rPr>
          <w:sz w:val="26"/>
          <w:szCs w:val="26"/>
          <w:lang w:eastAsia="ar-SA"/>
        </w:rPr>
        <w:tab/>
      </w:r>
      <w:r w:rsidRPr="00BE45A6">
        <w:rPr>
          <w:sz w:val="26"/>
          <w:szCs w:val="26"/>
          <w:lang w:eastAsia="ar-SA"/>
        </w:rPr>
        <w:tab/>
      </w:r>
      <w:r w:rsidRPr="00BE45A6">
        <w:rPr>
          <w:sz w:val="26"/>
          <w:szCs w:val="26"/>
          <w:lang w:eastAsia="ar-SA"/>
        </w:rPr>
        <w:tab/>
        <w:t xml:space="preserve">   </w:t>
      </w:r>
      <w:r w:rsidRPr="00BE45A6" w:rsidR="001B4592">
        <w:rPr>
          <w:sz w:val="26"/>
          <w:szCs w:val="26"/>
          <w:lang w:eastAsia="ar-SA"/>
        </w:rPr>
        <w:t xml:space="preserve">             </w:t>
      </w:r>
      <w:r w:rsidRPr="00BE45A6" w:rsidR="00E50802">
        <w:rPr>
          <w:sz w:val="26"/>
          <w:szCs w:val="26"/>
          <w:lang w:eastAsia="ar-SA"/>
        </w:rPr>
        <w:t xml:space="preserve">     </w:t>
      </w:r>
      <w:r w:rsidRPr="00BE45A6">
        <w:rPr>
          <w:sz w:val="26"/>
          <w:szCs w:val="26"/>
          <w:lang w:eastAsia="ar-SA"/>
        </w:rPr>
        <w:t xml:space="preserve"> </w:t>
      </w:r>
      <w:r w:rsidRPr="00BE45A6" w:rsidR="00C8667F">
        <w:rPr>
          <w:sz w:val="26"/>
          <w:szCs w:val="26"/>
          <w:lang w:eastAsia="ar-SA"/>
        </w:rPr>
        <w:t xml:space="preserve">         </w:t>
      </w:r>
      <w:r w:rsidR="00BE45A6">
        <w:rPr>
          <w:sz w:val="26"/>
          <w:szCs w:val="26"/>
          <w:lang w:eastAsia="ar-SA"/>
        </w:rPr>
        <w:t xml:space="preserve">     </w:t>
      </w:r>
      <w:r w:rsidRPr="00BE45A6">
        <w:rPr>
          <w:sz w:val="26"/>
          <w:szCs w:val="26"/>
          <w:lang w:eastAsia="ar-SA"/>
        </w:rPr>
        <w:t xml:space="preserve"> город Нефтеюганск</w:t>
      </w:r>
    </w:p>
    <w:p w:rsidR="007D2C87" w:rsidRPr="00BE45A6" w:rsidP="00785403" w14:paraId="272C11AF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BE45A6">
        <w:rPr>
          <w:sz w:val="26"/>
          <w:szCs w:val="26"/>
        </w:rPr>
        <w:t xml:space="preserve">Мировой судья судебного участка № </w:t>
      </w:r>
      <w:r w:rsidRPr="00BE45A6" w:rsidR="004641D1">
        <w:rPr>
          <w:sz w:val="26"/>
          <w:szCs w:val="26"/>
        </w:rPr>
        <w:t>5</w:t>
      </w:r>
      <w:r w:rsidRPr="00BE45A6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BE45A6" w:rsidR="004641D1">
        <w:rPr>
          <w:sz w:val="26"/>
          <w:szCs w:val="26"/>
        </w:rPr>
        <w:t>Р.В. Голованюк</w:t>
      </w:r>
      <w:r w:rsidRPr="00BE45A6">
        <w:rPr>
          <w:sz w:val="26"/>
          <w:szCs w:val="26"/>
        </w:rPr>
        <w:t xml:space="preserve">, (628309, ХМАО-Югра, г. Нефтеюганск, 1 мкр-н, дом 30), </w:t>
      </w:r>
    </w:p>
    <w:p w:rsidR="00F15625" w:rsidRPr="00BE45A6" w:rsidP="00785403" w14:paraId="67EA7807" w14:textId="6382ACCD">
      <w:pPr>
        <w:suppressAutoHyphens/>
        <w:ind w:right="-1" w:firstLine="567"/>
        <w:jc w:val="both"/>
        <w:rPr>
          <w:sz w:val="26"/>
          <w:szCs w:val="26"/>
        </w:rPr>
      </w:pPr>
      <w:r w:rsidRPr="00BE45A6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4641D1" w:rsidRPr="00BE45A6" w:rsidP="004641D1" w14:paraId="290B807B" w14:textId="338467B1">
      <w:pPr>
        <w:ind w:firstLine="567"/>
        <w:jc w:val="both"/>
        <w:rPr>
          <w:color w:val="000000"/>
          <w:sz w:val="26"/>
          <w:szCs w:val="26"/>
        </w:rPr>
      </w:pPr>
      <w:r w:rsidRPr="00BE45A6">
        <w:rPr>
          <w:sz w:val="26"/>
          <w:szCs w:val="26"/>
        </w:rPr>
        <w:t xml:space="preserve">Семенова </w:t>
      </w:r>
      <w:r>
        <w:rPr>
          <w:sz w:val="26"/>
          <w:szCs w:val="26"/>
        </w:rPr>
        <w:t>ДА</w:t>
      </w:r>
      <w:r w:rsidRPr="00BE45A6">
        <w:rPr>
          <w:sz w:val="26"/>
          <w:szCs w:val="26"/>
        </w:rPr>
        <w:t>, 05.</w:t>
      </w:r>
      <w:r w:rsidRPr="00BE45A6" w:rsidR="007D2C87">
        <w:rPr>
          <w:sz w:val="26"/>
          <w:szCs w:val="26"/>
        </w:rPr>
        <w:t>0</w:t>
      </w:r>
      <w:r w:rsidRPr="00BE45A6">
        <w:rPr>
          <w:sz w:val="26"/>
          <w:szCs w:val="26"/>
        </w:rPr>
        <w:t xml:space="preserve">9.1982 года рождения, уроженца </w:t>
      </w:r>
      <w:r>
        <w:rPr>
          <w:sz w:val="26"/>
          <w:szCs w:val="26"/>
        </w:rPr>
        <w:t>***</w:t>
      </w:r>
      <w:r w:rsidRPr="00BE45A6" w:rsidR="00374D87">
        <w:rPr>
          <w:sz w:val="26"/>
          <w:szCs w:val="26"/>
        </w:rPr>
        <w:t xml:space="preserve">, гражданина РФ, </w:t>
      </w:r>
      <w:r w:rsidRPr="00BE45A6" w:rsidR="00374D87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BE45A6" w:rsidR="00E04997">
        <w:rPr>
          <w:sz w:val="26"/>
          <w:szCs w:val="26"/>
        </w:rPr>
        <w:t>,</w:t>
      </w:r>
      <w:r w:rsidRPr="00BE45A6">
        <w:rPr>
          <w:sz w:val="26"/>
          <w:szCs w:val="26"/>
        </w:rPr>
        <w:t xml:space="preserve"> не работающего, </w:t>
      </w:r>
      <w:r w:rsidRPr="00BE45A6" w:rsidR="00DE402C">
        <w:rPr>
          <w:sz w:val="26"/>
          <w:szCs w:val="26"/>
        </w:rPr>
        <w:t>регистрации не имеющего</w:t>
      </w:r>
      <w:r w:rsidRPr="00BE45A6">
        <w:rPr>
          <w:color w:val="000000"/>
          <w:sz w:val="26"/>
          <w:szCs w:val="26"/>
        </w:rPr>
        <w:t>,</w:t>
      </w:r>
      <w:r w:rsidRPr="00BE45A6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BE45A6">
        <w:rPr>
          <w:color w:val="000000"/>
          <w:sz w:val="26"/>
          <w:szCs w:val="26"/>
        </w:rPr>
        <w:t>,</w:t>
      </w:r>
    </w:p>
    <w:p w:rsidR="007B42F9" w:rsidRPr="00BE45A6" w:rsidP="000E61FE" w14:paraId="394CC3A7" w14:textId="470D0FF7">
      <w:pPr>
        <w:pStyle w:val="20"/>
        <w:shd w:val="clear" w:color="auto" w:fill="auto"/>
        <w:tabs>
          <w:tab w:val="left" w:pos="567"/>
          <w:tab w:val="left" w:pos="709"/>
        </w:tabs>
        <w:spacing w:before="0" w:after="60" w:line="240" w:lineRule="auto"/>
        <w:rPr>
          <w:sz w:val="26"/>
          <w:szCs w:val="26"/>
          <w:lang w:eastAsia="ru-RU"/>
        </w:rPr>
      </w:pPr>
      <w:r w:rsidRPr="00BE45A6">
        <w:rPr>
          <w:sz w:val="26"/>
          <w:szCs w:val="26"/>
          <w:lang w:eastAsia="ru-RU"/>
        </w:rPr>
        <w:tab/>
        <w:t>в совершении</w:t>
      </w:r>
      <w:r w:rsidRPr="00BE45A6">
        <w:rPr>
          <w:sz w:val="26"/>
          <w:szCs w:val="26"/>
          <w:lang w:eastAsia="ru-RU"/>
        </w:rPr>
        <w:t xml:space="preserve"> административного правонарушения, предусмотренного ч. </w:t>
      </w:r>
      <w:r w:rsidRPr="00BE45A6" w:rsidR="00C12CCA">
        <w:rPr>
          <w:sz w:val="26"/>
          <w:szCs w:val="26"/>
          <w:lang w:eastAsia="ru-RU"/>
        </w:rPr>
        <w:t>3</w:t>
      </w:r>
      <w:r w:rsidRPr="00BE45A6">
        <w:rPr>
          <w:sz w:val="26"/>
          <w:szCs w:val="26"/>
          <w:lang w:eastAsia="ru-RU"/>
        </w:rPr>
        <w:t xml:space="preserve"> ст. 19.24 Кодекса Российской Федерации об административных правонарушениях,</w:t>
      </w:r>
    </w:p>
    <w:p w:rsidR="005C7919" w:rsidRPr="00BE45A6" w:rsidP="005C7919" w14:paraId="50FAB6C2" w14:textId="77777777">
      <w:pPr>
        <w:jc w:val="center"/>
        <w:rPr>
          <w:sz w:val="26"/>
          <w:szCs w:val="26"/>
        </w:rPr>
      </w:pPr>
      <w:r w:rsidRPr="00BE45A6">
        <w:rPr>
          <w:sz w:val="26"/>
          <w:szCs w:val="26"/>
        </w:rPr>
        <w:t>У С Т А Н О В И Л:</w:t>
      </w:r>
    </w:p>
    <w:p w:rsidR="001B4592" w:rsidRPr="00BE45A6" w:rsidP="000E61FE" w14:paraId="2967790A" w14:textId="4DC87BD2">
      <w:pPr>
        <w:ind w:firstLine="567"/>
        <w:jc w:val="both"/>
        <w:rPr>
          <w:sz w:val="26"/>
          <w:szCs w:val="26"/>
        </w:rPr>
      </w:pPr>
      <w:r w:rsidRPr="00BE45A6">
        <w:rPr>
          <w:sz w:val="26"/>
          <w:szCs w:val="26"/>
        </w:rPr>
        <w:t>Семенов Д.А</w:t>
      </w:r>
      <w:r w:rsidRPr="00BE45A6" w:rsidR="00E04997">
        <w:rPr>
          <w:sz w:val="26"/>
          <w:szCs w:val="26"/>
        </w:rPr>
        <w:t xml:space="preserve">., </w:t>
      </w:r>
      <w:r w:rsidRPr="00BE45A6" w:rsidR="004641D1">
        <w:rPr>
          <w:sz w:val="26"/>
          <w:szCs w:val="26"/>
          <w:lang w:eastAsia="ar-SA"/>
        </w:rPr>
        <w:t xml:space="preserve">проживающий по адресу: </w:t>
      </w:r>
      <w:r>
        <w:rPr>
          <w:sz w:val="26"/>
          <w:szCs w:val="26"/>
        </w:rPr>
        <w:t>***</w:t>
      </w:r>
      <w:r w:rsidRPr="00BE45A6">
        <w:rPr>
          <w:color w:val="000000"/>
          <w:sz w:val="26"/>
          <w:szCs w:val="26"/>
        </w:rPr>
        <w:t xml:space="preserve">, </w:t>
      </w:r>
      <w:r w:rsidRPr="00BE45A6" w:rsidR="004641D1">
        <w:rPr>
          <w:sz w:val="26"/>
          <w:szCs w:val="26"/>
          <w:lang w:eastAsia="ar-SA"/>
        </w:rPr>
        <w:t xml:space="preserve">в отношении которого решением </w:t>
      </w:r>
      <w:r w:rsidRPr="00BE45A6" w:rsidR="00DE402C">
        <w:rPr>
          <w:sz w:val="26"/>
          <w:szCs w:val="26"/>
        </w:rPr>
        <w:t>Сургутского</w:t>
      </w:r>
      <w:r w:rsidRPr="00BE45A6">
        <w:rPr>
          <w:sz w:val="26"/>
          <w:szCs w:val="26"/>
        </w:rPr>
        <w:t xml:space="preserve"> </w:t>
      </w:r>
      <w:r w:rsidRPr="00BE45A6" w:rsidR="007D2C87">
        <w:rPr>
          <w:sz w:val="26"/>
          <w:szCs w:val="26"/>
        </w:rPr>
        <w:t xml:space="preserve">городского суда </w:t>
      </w:r>
      <w:r w:rsidRPr="00BE45A6" w:rsidR="00DE402C">
        <w:rPr>
          <w:sz w:val="26"/>
          <w:szCs w:val="26"/>
        </w:rPr>
        <w:t>ХМАО-Югры</w:t>
      </w:r>
      <w:r w:rsidRPr="00BE45A6">
        <w:rPr>
          <w:sz w:val="26"/>
          <w:szCs w:val="26"/>
        </w:rPr>
        <w:t xml:space="preserve"> </w:t>
      </w:r>
      <w:r w:rsidRPr="00BE45A6" w:rsidR="004641D1">
        <w:rPr>
          <w:sz w:val="26"/>
          <w:szCs w:val="26"/>
        </w:rPr>
        <w:t xml:space="preserve">от </w:t>
      </w:r>
      <w:r w:rsidRPr="00BE45A6" w:rsidR="00DE402C">
        <w:rPr>
          <w:sz w:val="26"/>
          <w:szCs w:val="26"/>
        </w:rPr>
        <w:t>26.12.2024</w:t>
      </w:r>
      <w:r w:rsidRPr="00BE45A6" w:rsidR="004641D1">
        <w:rPr>
          <w:sz w:val="26"/>
          <w:szCs w:val="26"/>
        </w:rPr>
        <w:t xml:space="preserve"> </w:t>
      </w:r>
      <w:r w:rsidRPr="00BE45A6" w:rsidR="00785403">
        <w:rPr>
          <w:sz w:val="26"/>
          <w:szCs w:val="26"/>
          <w:lang w:eastAsia="ar-SA"/>
        </w:rPr>
        <w:t xml:space="preserve">установлен административный надзор, </w:t>
      </w:r>
      <w:r w:rsidRPr="00BE45A6" w:rsidR="00FF16B2">
        <w:rPr>
          <w:sz w:val="26"/>
          <w:szCs w:val="26"/>
          <w:lang w:eastAsia="ar-SA"/>
        </w:rPr>
        <w:t xml:space="preserve">и установлено ограничение в виде </w:t>
      </w:r>
      <w:r w:rsidRPr="00BE45A6" w:rsidR="00FF16B2">
        <w:rPr>
          <w:sz w:val="26"/>
          <w:szCs w:val="26"/>
        </w:rPr>
        <w:t xml:space="preserve">обязательной явки </w:t>
      </w:r>
      <w:r w:rsidRPr="00BE45A6" w:rsidR="00DE402C">
        <w:rPr>
          <w:sz w:val="26"/>
          <w:szCs w:val="26"/>
        </w:rPr>
        <w:t>2</w:t>
      </w:r>
      <w:r w:rsidRPr="00BE45A6" w:rsidR="00FF16B2">
        <w:rPr>
          <w:sz w:val="26"/>
          <w:szCs w:val="26"/>
        </w:rPr>
        <w:t xml:space="preserve"> раза в месяц</w:t>
      </w:r>
      <w:r w:rsidRPr="00BE45A6" w:rsidR="00CB3A48">
        <w:rPr>
          <w:sz w:val="26"/>
          <w:szCs w:val="26"/>
        </w:rPr>
        <w:t xml:space="preserve">, </w:t>
      </w:r>
      <w:r w:rsidRPr="00BE45A6" w:rsidR="007D2C87">
        <w:rPr>
          <w:sz w:val="26"/>
          <w:szCs w:val="26"/>
        </w:rPr>
        <w:t xml:space="preserve"> </w:t>
      </w:r>
      <w:r w:rsidRPr="00BE45A6" w:rsidR="00DE402C">
        <w:rPr>
          <w:sz w:val="26"/>
          <w:szCs w:val="26"/>
        </w:rPr>
        <w:t>в дни, установленные органом внутренних дел</w:t>
      </w:r>
      <w:r w:rsidRPr="00BE45A6" w:rsidR="007D2C87">
        <w:rPr>
          <w:sz w:val="26"/>
          <w:szCs w:val="26"/>
          <w:lang w:eastAsia="ar-SA"/>
        </w:rPr>
        <w:t xml:space="preserve">, </w:t>
      </w:r>
      <w:r w:rsidRPr="00BE45A6" w:rsidR="00DE402C">
        <w:rPr>
          <w:sz w:val="26"/>
          <w:szCs w:val="26"/>
          <w:lang w:eastAsia="ar-SA"/>
        </w:rPr>
        <w:t xml:space="preserve">нарушил административное ограничение, установленное судом, которое выразилось в том, что </w:t>
      </w:r>
      <w:r w:rsidRPr="00BE45A6" w:rsidR="00DE402C">
        <w:rPr>
          <w:sz w:val="26"/>
          <w:szCs w:val="26"/>
        </w:rPr>
        <w:t xml:space="preserve">Семенов Д.А. </w:t>
      </w:r>
      <w:r w:rsidR="008C1721">
        <w:rPr>
          <w:color w:val="FF0000"/>
          <w:sz w:val="26"/>
          <w:szCs w:val="26"/>
        </w:rPr>
        <w:t>16</w:t>
      </w:r>
      <w:r w:rsidRPr="00BE45A6" w:rsidR="00DE402C">
        <w:rPr>
          <w:color w:val="FF0000"/>
          <w:sz w:val="26"/>
          <w:szCs w:val="26"/>
        </w:rPr>
        <w:t>.12.2025</w:t>
      </w:r>
      <w:r w:rsidRPr="00BE45A6" w:rsidR="00DE402C">
        <w:rPr>
          <w:color w:val="FF0000"/>
          <w:sz w:val="26"/>
          <w:szCs w:val="26"/>
          <w:lang w:eastAsia="ar-SA"/>
        </w:rPr>
        <w:t xml:space="preserve"> </w:t>
      </w:r>
      <w:r w:rsidRPr="00BE45A6" w:rsidR="00DE402C">
        <w:rPr>
          <w:sz w:val="26"/>
          <w:szCs w:val="26"/>
          <w:lang w:eastAsia="ar-SA"/>
        </w:rPr>
        <w:t>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 ст.19.24 КоАП РФ. Данное бездействие не содержит уголовно наказуемого деяния</w:t>
      </w:r>
      <w:r w:rsidRPr="00BE45A6" w:rsidR="00A97A8F">
        <w:rPr>
          <w:sz w:val="26"/>
          <w:szCs w:val="26"/>
        </w:rPr>
        <w:t xml:space="preserve">. </w:t>
      </w:r>
      <w:r w:rsidRPr="00BE45A6" w:rsidR="00E04997">
        <w:rPr>
          <w:sz w:val="26"/>
          <w:szCs w:val="26"/>
        </w:rPr>
        <w:t xml:space="preserve"> </w:t>
      </w:r>
    </w:p>
    <w:p w:rsidR="00E50802" w:rsidRPr="00BE45A6" w:rsidP="000E61FE" w14:paraId="019B3F1E" w14:textId="4538D551">
      <w:pPr>
        <w:ind w:firstLine="567"/>
        <w:jc w:val="both"/>
        <w:rPr>
          <w:sz w:val="26"/>
          <w:szCs w:val="26"/>
        </w:rPr>
      </w:pPr>
      <w:r w:rsidRPr="00BE45A6">
        <w:rPr>
          <w:sz w:val="26"/>
          <w:szCs w:val="26"/>
        </w:rPr>
        <w:t xml:space="preserve"> </w:t>
      </w:r>
      <w:r w:rsidRPr="00BE45A6" w:rsidR="00A97A8F">
        <w:rPr>
          <w:sz w:val="26"/>
          <w:szCs w:val="26"/>
        </w:rPr>
        <w:t xml:space="preserve">В судебном заседании </w:t>
      </w:r>
      <w:r w:rsidRPr="00BE45A6" w:rsidR="00ED1CB6">
        <w:rPr>
          <w:sz w:val="26"/>
          <w:szCs w:val="26"/>
        </w:rPr>
        <w:t xml:space="preserve">Семенов Д.А. </w:t>
      </w:r>
      <w:r w:rsidRPr="00BE45A6" w:rsidR="00E33F95">
        <w:rPr>
          <w:sz w:val="26"/>
          <w:szCs w:val="26"/>
        </w:rPr>
        <w:t xml:space="preserve">событие и вину в совершении административного правонарушения </w:t>
      </w:r>
      <w:r w:rsidRPr="00BE45A6" w:rsidR="00DE402C">
        <w:rPr>
          <w:sz w:val="26"/>
          <w:szCs w:val="26"/>
        </w:rPr>
        <w:t xml:space="preserve">не </w:t>
      </w:r>
      <w:r w:rsidRPr="00BE45A6" w:rsidR="00E33F95">
        <w:rPr>
          <w:sz w:val="26"/>
          <w:szCs w:val="26"/>
        </w:rPr>
        <w:t>признал</w:t>
      </w:r>
      <w:r w:rsidRPr="00BE45A6" w:rsidR="004641D1">
        <w:rPr>
          <w:sz w:val="26"/>
          <w:szCs w:val="26"/>
        </w:rPr>
        <w:t>,</w:t>
      </w:r>
      <w:r w:rsidRPr="00BE45A6" w:rsidR="00DD1B23">
        <w:rPr>
          <w:sz w:val="26"/>
          <w:szCs w:val="26"/>
        </w:rPr>
        <w:t xml:space="preserve"> </w:t>
      </w:r>
      <w:r w:rsidRPr="00BE45A6" w:rsidR="00DE402C">
        <w:rPr>
          <w:sz w:val="26"/>
          <w:szCs w:val="26"/>
        </w:rPr>
        <w:t xml:space="preserve">пояснил, что 15.12.2025 назначили наказание в виде лишения свободы, взяли под стражу в зале суда, </w:t>
      </w:r>
      <w:r w:rsidRPr="00BE45A6" w:rsidR="004641D1">
        <w:rPr>
          <w:sz w:val="26"/>
          <w:szCs w:val="26"/>
        </w:rPr>
        <w:t>инвалидом 1,</w:t>
      </w:r>
      <w:r w:rsidRPr="00BE45A6" w:rsidR="00E33F95">
        <w:rPr>
          <w:sz w:val="26"/>
          <w:szCs w:val="26"/>
        </w:rPr>
        <w:t xml:space="preserve"> 2 группы не является</w:t>
      </w:r>
      <w:r w:rsidRPr="00BE45A6" w:rsidR="001B4592">
        <w:rPr>
          <w:sz w:val="26"/>
          <w:szCs w:val="26"/>
        </w:rPr>
        <w:t>.</w:t>
      </w:r>
    </w:p>
    <w:p w:rsidR="005C7919" w:rsidRPr="00BE45A6" w:rsidP="000E61FE" w14:paraId="3BD10424" w14:textId="2351ED8D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BE45A6">
        <w:rPr>
          <w:sz w:val="26"/>
          <w:szCs w:val="26"/>
        </w:rPr>
        <w:t xml:space="preserve"> </w:t>
      </w:r>
      <w:r w:rsidRPr="00BE45A6" w:rsidR="00A97A8F">
        <w:rPr>
          <w:sz w:val="26"/>
          <w:szCs w:val="26"/>
        </w:rPr>
        <w:t xml:space="preserve">Мировой судья, выслушав </w:t>
      </w:r>
      <w:r w:rsidRPr="00BE45A6" w:rsidR="00ED1CB6">
        <w:rPr>
          <w:sz w:val="26"/>
          <w:szCs w:val="26"/>
        </w:rPr>
        <w:t>Семенова Д.А.</w:t>
      </w:r>
      <w:r w:rsidRPr="00BE45A6" w:rsidR="00A97A8F">
        <w:rPr>
          <w:sz w:val="26"/>
          <w:szCs w:val="26"/>
        </w:rPr>
        <w:t xml:space="preserve">, исследовав материалы дела, считает, что вина </w:t>
      </w:r>
      <w:r w:rsidRPr="00BE45A6" w:rsidR="00ED1CB6">
        <w:rPr>
          <w:sz w:val="26"/>
          <w:szCs w:val="26"/>
        </w:rPr>
        <w:t>Семенова Д.А.</w:t>
      </w:r>
      <w:r w:rsidRPr="00BE45A6" w:rsidR="00E04997">
        <w:rPr>
          <w:sz w:val="26"/>
          <w:szCs w:val="26"/>
        </w:rPr>
        <w:t xml:space="preserve"> </w:t>
      </w:r>
      <w:r w:rsidRPr="00BE45A6" w:rsidR="00A97A8F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5C7919" w:rsidRPr="00BE45A6" w:rsidP="00E66364" w14:paraId="5C98B34B" w14:textId="012AF0A2">
      <w:pPr>
        <w:tabs>
          <w:tab w:val="left" w:pos="709"/>
        </w:tabs>
        <w:jc w:val="both"/>
        <w:rPr>
          <w:sz w:val="26"/>
          <w:szCs w:val="26"/>
        </w:rPr>
      </w:pPr>
      <w:r w:rsidRPr="00BE45A6">
        <w:rPr>
          <w:sz w:val="26"/>
          <w:szCs w:val="26"/>
        </w:rPr>
        <w:t xml:space="preserve">- </w:t>
      </w:r>
      <w:r w:rsidRPr="00BE45A6">
        <w:rPr>
          <w:sz w:val="26"/>
          <w:szCs w:val="26"/>
        </w:rPr>
        <w:t>протоколом об административном правонарушении</w:t>
      </w:r>
      <w:r w:rsidRPr="00BE45A6" w:rsidR="009B64B8">
        <w:rPr>
          <w:sz w:val="26"/>
          <w:szCs w:val="26"/>
        </w:rPr>
        <w:t xml:space="preserve"> </w:t>
      </w:r>
      <w:r w:rsidRPr="00BE45A6" w:rsidR="00683EBF">
        <w:rPr>
          <w:sz w:val="26"/>
          <w:szCs w:val="26"/>
        </w:rPr>
        <w:t xml:space="preserve">от </w:t>
      </w:r>
      <w:r w:rsidRPr="00BE45A6" w:rsidR="00DE402C">
        <w:rPr>
          <w:sz w:val="26"/>
          <w:szCs w:val="26"/>
        </w:rPr>
        <w:t>29.01.2026</w:t>
      </w:r>
      <w:r w:rsidRPr="00BE45A6">
        <w:rPr>
          <w:sz w:val="26"/>
          <w:szCs w:val="26"/>
        </w:rPr>
        <w:t>,</w:t>
      </w:r>
      <w:r w:rsidRPr="00BE45A6" w:rsidR="00E50802">
        <w:rPr>
          <w:sz w:val="26"/>
          <w:szCs w:val="26"/>
        </w:rPr>
        <w:t xml:space="preserve"> </w:t>
      </w:r>
      <w:r w:rsidRPr="00BE45A6" w:rsidR="00DA4919">
        <w:rPr>
          <w:sz w:val="26"/>
          <w:szCs w:val="26"/>
        </w:rPr>
        <w:t>согласно которому</w:t>
      </w:r>
      <w:r w:rsidRPr="00BE45A6" w:rsidR="00E50802">
        <w:rPr>
          <w:sz w:val="26"/>
          <w:szCs w:val="26"/>
        </w:rPr>
        <w:t xml:space="preserve"> </w:t>
      </w:r>
      <w:r w:rsidRPr="00BE45A6" w:rsidR="00ED1CB6">
        <w:rPr>
          <w:sz w:val="26"/>
          <w:szCs w:val="26"/>
        </w:rPr>
        <w:t>Семенов Д.А.</w:t>
      </w:r>
      <w:r w:rsidRPr="00BE45A6" w:rsidR="00894B8A">
        <w:rPr>
          <w:sz w:val="26"/>
          <w:szCs w:val="26"/>
        </w:rPr>
        <w:t xml:space="preserve">, </w:t>
      </w:r>
      <w:r w:rsidRPr="00BE45A6" w:rsidR="006B7548">
        <w:rPr>
          <w:sz w:val="26"/>
          <w:szCs w:val="26"/>
        </w:rPr>
        <w:t>с протоколом ознакомлен</w:t>
      </w:r>
      <w:r w:rsidRPr="00BE45A6" w:rsidR="001B4592">
        <w:rPr>
          <w:sz w:val="26"/>
          <w:szCs w:val="26"/>
        </w:rPr>
        <w:t xml:space="preserve">, </w:t>
      </w:r>
      <w:r w:rsidRPr="00BE45A6" w:rsidR="006B7548">
        <w:rPr>
          <w:sz w:val="26"/>
          <w:szCs w:val="26"/>
        </w:rPr>
        <w:t>права, предусмотренные ст. 25.1 КоАП РФ и ст. 51 Конституции РФ разъяснены</w:t>
      </w:r>
      <w:r w:rsidRPr="00BE45A6" w:rsidR="00FF16B2">
        <w:rPr>
          <w:sz w:val="26"/>
          <w:szCs w:val="26"/>
        </w:rPr>
        <w:t>.</w:t>
      </w:r>
    </w:p>
    <w:p w:rsidR="005C7919" w:rsidRPr="00BE45A6" w:rsidP="00374D87" w14:paraId="69231DDC" w14:textId="1819E470">
      <w:pPr>
        <w:widowControl w:val="0"/>
        <w:tabs>
          <w:tab w:val="left" w:pos="567"/>
          <w:tab w:val="left" w:pos="709"/>
        </w:tabs>
        <w:ind w:right="-1"/>
        <w:jc w:val="both"/>
        <w:rPr>
          <w:sz w:val="26"/>
          <w:szCs w:val="26"/>
        </w:rPr>
      </w:pPr>
      <w:r w:rsidRPr="00BE45A6">
        <w:rPr>
          <w:sz w:val="26"/>
          <w:szCs w:val="26"/>
        </w:rPr>
        <w:t xml:space="preserve">Кроме того, обстоятельства, изложенные в протоколе об </w:t>
      </w:r>
      <w:r w:rsidRPr="00BE45A6">
        <w:rPr>
          <w:sz w:val="26"/>
          <w:szCs w:val="26"/>
        </w:rPr>
        <w:t>административном правонарушении, подтверждаются</w:t>
      </w:r>
      <w:r w:rsidRPr="00BE45A6" w:rsidR="003D760D">
        <w:rPr>
          <w:sz w:val="26"/>
          <w:szCs w:val="26"/>
        </w:rPr>
        <w:t xml:space="preserve"> рапортом инспектора ГОАН ОУУП и по ДН ОМВД России по г. Нефтеюганску от </w:t>
      </w:r>
      <w:r w:rsidRPr="00BE45A6" w:rsidR="00DE402C">
        <w:rPr>
          <w:sz w:val="26"/>
          <w:szCs w:val="26"/>
        </w:rPr>
        <w:t>17.12.2025, согласно которому Семенов Д.А. на регистрацию 16.12.2025 не явился</w:t>
      </w:r>
      <w:r w:rsidRPr="00BE45A6" w:rsidR="003D760D">
        <w:rPr>
          <w:sz w:val="26"/>
          <w:szCs w:val="26"/>
        </w:rPr>
        <w:t>;</w:t>
      </w:r>
      <w:r w:rsidRPr="00BE45A6">
        <w:rPr>
          <w:sz w:val="26"/>
          <w:szCs w:val="26"/>
        </w:rPr>
        <w:t xml:space="preserve"> </w:t>
      </w:r>
      <w:r w:rsidRPr="00BE45A6" w:rsidR="00DE402C">
        <w:rPr>
          <w:sz w:val="26"/>
          <w:szCs w:val="26"/>
        </w:rPr>
        <w:t>рапортом полицейского УУП ОУУП и ПДН ОМВД России по гор. Нефтеюганску от 29.01.2026, согласно которому Семенов Д.А. на регистрацию 16.12.2025 не явился; объяснением Семенова Д.А. от 29.01.2026, согласно которому 16.12.2025 на регистрацию в ГОАН ОМВД России по г.Нефтеюганску не прибыл и должным образом не уведомил по причине того, что чувствовал себя плохо и забыл про отметку; регистрационным листом поднадзорного лица; регистрационным листом поднадзорного, согласно которому Семенов Д.А. обязан являться на регистрацию 3 и 4 вторник каждого месяца с 09:00 до 18:00; графиком прибытия поднадзорного лица на регистрацию, согласно которому Семенов Д.А. обязан являться на регистрацию 3 и 4 вторник каждого месяца с 09:00 до 18:00</w:t>
      </w:r>
      <w:r w:rsidRPr="00BE45A6" w:rsidR="00852CAF">
        <w:rPr>
          <w:sz w:val="26"/>
          <w:szCs w:val="26"/>
        </w:rPr>
        <w:t>, в случае, если день регистрации выпадает на не рабочий или праздничный день, то датой регистрации считается первым, следующий за ним рабочий день</w:t>
      </w:r>
      <w:r w:rsidRPr="00BE45A6" w:rsidR="00DE402C">
        <w:rPr>
          <w:sz w:val="26"/>
          <w:szCs w:val="26"/>
        </w:rPr>
        <w:t>;</w:t>
      </w:r>
      <w:r w:rsidRPr="00BE45A6" w:rsidR="00852CAF">
        <w:rPr>
          <w:sz w:val="26"/>
          <w:szCs w:val="26"/>
        </w:rPr>
        <w:t xml:space="preserve"> заключением о заведении дела административного надзора; копией решения Сургутского городского суда ХМАО-</w:t>
      </w:r>
      <w:r w:rsidRPr="00BE45A6" w:rsidR="00852CAF">
        <w:rPr>
          <w:sz w:val="26"/>
          <w:szCs w:val="26"/>
        </w:rPr>
        <w:t xml:space="preserve">Югры от 26.12.2024, согласно которому в отношении Семенова Д.А. установлен административный надзор на срок 3 лет и установлено дополнительное ограничение в виде обязательной явки 2 раза в месяц, </w:t>
      </w:r>
      <w:r w:rsidRPr="00BE45A6" w:rsidR="00852CAF">
        <w:rPr>
          <w:color w:val="FF0000"/>
          <w:sz w:val="26"/>
          <w:szCs w:val="26"/>
        </w:rPr>
        <w:t>вступившего в законную силу 21.01.2025; предупреждением от 12.09.2025;</w:t>
      </w:r>
      <w:r w:rsidRPr="00BE45A6" w:rsidR="00852CAF">
        <w:rPr>
          <w:sz w:val="26"/>
          <w:szCs w:val="26"/>
        </w:rPr>
        <w:t xml:space="preserve"> </w:t>
      </w:r>
      <w:r w:rsidRPr="00BE45A6" w:rsidR="00C12CCA">
        <w:rPr>
          <w:sz w:val="26"/>
          <w:szCs w:val="26"/>
        </w:rPr>
        <w:t>постановлением по делу об административном правонарушении №5-</w:t>
      </w:r>
      <w:r w:rsidRPr="00BE45A6" w:rsidR="00852CAF">
        <w:rPr>
          <w:sz w:val="26"/>
          <w:szCs w:val="26"/>
        </w:rPr>
        <w:t>1048</w:t>
      </w:r>
      <w:r w:rsidRPr="00BE45A6" w:rsidR="00C12CCA">
        <w:rPr>
          <w:sz w:val="26"/>
          <w:szCs w:val="26"/>
        </w:rPr>
        <w:t>-2005/202</w:t>
      </w:r>
      <w:r w:rsidRPr="00BE45A6" w:rsidR="00852CAF">
        <w:rPr>
          <w:sz w:val="26"/>
          <w:szCs w:val="26"/>
        </w:rPr>
        <w:t>5</w:t>
      </w:r>
      <w:r w:rsidRPr="00BE45A6" w:rsidR="00C12CCA">
        <w:rPr>
          <w:sz w:val="26"/>
          <w:szCs w:val="26"/>
        </w:rPr>
        <w:t xml:space="preserve"> от </w:t>
      </w:r>
      <w:r w:rsidRPr="00BE45A6" w:rsidR="00852CAF">
        <w:rPr>
          <w:sz w:val="26"/>
          <w:szCs w:val="26"/>
        </w:rPr>
        <w:t>25.10.2025</w:t>
      </w:r>
      <w:r w:rsidRPr="00BE45A6" w:rsidR="00C12CCA">
        <w:rPr>
          <w:sz w:val="26"/>
          <w:szCs w:val="26"/>
        </w:rPr>
        <w:t xml:space="preserve">, </w:t>
      </w:r>
      <w:r w:rsidRPr="00BE45A6" w:rsidR="00C27A38">
        <w:rPr>
          <w:sz w:val="26"/>
          <w:szCs w:val="26"/>
        </w:rPr>
        <w:t>вступ</w:t>
      </w:r>
      <w:r w:rsidRPr="00BE45A6" w:rsidR="00491763">
        <w:rPr>
          <w:sz w:val="26"/>
          <w:szCs w:val="26"/>
        </w:rPr>
        <w:t xml:space="preserve">ившим в законную силу </w:t>
      </w:r>
      <w:r w:rsidRPr="00BE45A6" w:rsidR="00852CAF">
        <w:rPr>
          <w:sz w:val="26"/>
          <w:szCs w:val="26"/>
        </w:rPr>
        <w:t>06.11.2025</w:t>
      </w:r>
      <w:r w:rsidRPr="00BE45A6" w:rsidR="00BF4AB0">
        <w:rPr>
          <w:sz w:val="26"/>
          <w:szCs w:val="26"/>
        </w:rPr>
        <w:t>.</w:t>
      </w:r>
    </w:p>
    <w:p w:rsidR="00C12CCA" w:rsidRPr="00BE45A6" w:rsidP="00C12CCA" w14:paraId="4D5A3A20" w14:textId="27202717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BE45A6">
        <w:rPr>
          <w:sz w:val="26"/>
          <w:szCs w:val="26"/>
        </w:rPr>
        <w:tab/>
        <w:t>Судья квалифицирует действия Семенова Д.А. по ч. 3 ст. 19.24 Кодекса Российской Федерации об административных правонарушениях, как п</w:t>
      </w:r>
      <w:r w:rsidRPr="00BE45A6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161643">
          <w:rPr>
            <w:rFonts w:eastAsia="Calibri"/>
            <w:color w:val="000000" w:themeColor="text1"/>
            <w:sz w:val="26"/>
            <w:szCs w:val="26"/>
          </w:rPr>
          <w:t>частью 1</w:t>
        </w:r>
      </w:hyperlink>
      <w:r w:rsidRPr="00BE45A6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BE45A6" w:rsidP="000E61FE" w14:paraId="65342C79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BE45A6">
        <w:rPr>
          <w:sz w:val="26"/>
          <w:szCs w:val="26"/>
        </w:rPr>
        <w:t>При назначении наказания судья уч</w:t>
      </w:r>
      <w:r w:rsidRPr="00BE45A6">
        <w:rPr>
          <w:sz w:val="26"/>
          <w:szCs w:val="26"/>
        </w:rPr>
        <w:t>итывает обстоятельства совершенного административного правонарушения, личность правонарушителя,</w:t>
      </w:r>
      <w:r w:rsidRPr="00BE45A6" w:rsidR="00E50802">
        <w:rPr>
          <w:sz w:val="26"/>
          <w:szCs w:val="26"/>
        </w:rPr>
        <w:t xml:space="preserve"> </w:t>
      </w:r>
      <w:r w:rsidRPr="00BE45A6">
        <w:rPr>
          <w:sz w:val="26"/>
          <w:szCs w:val="26"/>
        </w:rPr>
        <w:t xml:space="preserve">его имущественное положение. </w:t>
      </w:r>
    </w:p>
    <w:p w:rsidR="002C39FE" w:rsidRPr="00BE45A6" w:rsidP="000E61FE" w14:paraId="5AA340CF" w14:textId="52B3B84B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BE45A6">
        <w:rPr>
          <w:rFonts w:eastAsia="Calibri"/>
          <w:sz w:val="26"/>
          <w:szCs w:val="26"/>
        </w:rPr>
        <w:t xml:space="preserve">Довод о том, что </w:t>
      </w:r>
      <w:r w:rsidRPr="00BE45A6" w:rsidR="00A05757">
        <w:rPr>
          <w:sz w:val="26"/>
          <w:szCs w:val="26"/>
        </w:rPr>
        <w:t>Семенов</w:t>
      </w:r>
      <w:r w:rsidRPr="00BE45A6" w:rsidR="00BE45A6">
        <w:rPr>
          <w:sz w:val="26"/>
          <w:szCs w:val="26"/>
        </w:rPr>
        <w:t>у</w:t>
      </w:r>
      <w:r w:rsidRPr="00BE45A6" w:rsidR="00A05757">
        <w:rPr>
          <w:sz w:val="26"/>
          <w:szCs w:val="26"/>
        </w:rPr>
        <w:t xml:space="preserve"> Д.А</w:t>
      </w:r>
      <w:r w:rsidRPr="00BE45A6">
        <w:rPr>
          <w:rFonts w:eastAsia="Calibri"/>
          <w:sz w:val="26"/>
          <w:szCs w:val="26"/>
        </w:rPr>
        <w:t xml:space="preserve">. </w:t>
      </w:r>
      <w:r w:rsidRPr="00BE45A6" w:rsidR="00A05757">
        <w:rPr>
          <w:sz w:val="26"/>
          <w:szCs w:val="26"/>
        </w:rPr>
        <w:t>15.12.2025 назначили наказание в виде лишения свободы, взяли под стражу в зале суда</w:t>
      </w:r>
      <w:r w:rsidRPr="00BE45A6">
        <w:rPr>
          <w:sz w:val="26"/>
          <w:szCs w:val="26"/>
        </w:rPr>
        <w:t>,</w:t>
      </w:r>
      <w:r w:rsidRPr="00BE45A6">
        <w:rPr>
          <w:rFonts w:eastAsia="Calibri"/>
          <w:sz w:val="26"/>
          <w:szCs w:val="26"/>
        </w:rPr>
        <w:t xml:space="preserve"> мировой судья </w:t>
      </w:r>
      <w:r w:rsidRPr="00BE45A6" w:rsidR="00A05757">
        <w:rPr>
          <w:rFonts w:eastAsia="Calibri"/>
          <w:sz w:val="26"/>
          <w:szCs w:val="26"/>
        </w:rPr>
        <w:t>признает не обоснованным</w:t>
      </w:r>
      <w:r w:rsidRPr="00BE45A6">
        <w:rPr>
          <w:rFonts w:eastAsia="Calibri"/>
          <w:sz w:val="26"/>
          <w:szCs w:val="26"/>
        </w:rPr>
        <w:t>, поскольку</w:t>
      </w:r>
      <w:r w:rsidRPr="00BE45A6" w:rsidR="00BE45A6">
        <w:rPr>
          <w:rFonts w:eastAsia="Calibri"/>
          <w:sz w:val="26"/>
          <w:szCs w:val="26"/>
        </w:rPr>
        <w:t>,</w:t>
      </w:r>
      <w:r w:rsidRPr="00BE45A6">
        <w:rPr>
          <w:rFonts w:eastAsia="Calibri"/>
          <w:sz w:val="26"/>
          <w:szCs w:val="26"/>
        </w:rPr>
        <w:t xml:space="preserve"> </w:t>
      </w:r>
      <w:r w:rsidRPr="00BE45A6" w:rsidR="00A05757">
        <w:rPr>
          <w:rFonts w:eastAsia="Calibri"/>
          <w:sz w:val="26"/>
          <w:szCs w:val="26"/>
        </w:rPr>
        <w:t>согласно представленной в материалах делах копии сопроводительного письма Нефтеюганского районного суда от 19.12.2025</w:t>
      </w:r>
      <w:r w:rsidRPr="00BE45A6" w:rsidR="00BE45A6">
        <w:rPr>
          <w:rFonts w:eastAsia="Calibri"/>
          <w:sz w:val="26"/>
          <w:szCs w:val="26"/>
        </w:rPr>
        <w:t xml:space="preserve"> Семенов Д.А. на оглашение приговора от 15.12.2025 не явился, также согласно справки начальника ИВС ОМВД России по г.Нефтеюганску Семенов Д.А. был водворен в ИВС 31.01.2026 в 17 часов 05 минут на основании приговора Нефтеюганского районного суда</w:t>
      </w:r>
      <w:r w:rsidRPr="00BE45A6">
        <w:rPr>
          <w:rFonts w:eastAsia="Calibri"/>
          <w:sz w:val="26"/>
          <w:szCs w:val="26"/>
        </w:rPr>
        <w:t>.</w:t>
      </w:r>
    </w:p>
    <w:p w:rsidR="00CF029F" w:rsidRPr="00BE45A6" w:rsidP="00852CAF" w14:paraId="6B41123D" w14:textId="7D87CD03">
      <w:pPr>
        <w:ind w:firstLine="567"/>
        <w:jc w:val="both"/>
        <w:rPr>
          <w:sz w:val="26"/>
          <w:szCs w:val="26"/>
        </w:rPr>
      </w:pPr>
      <w:r w:rsidRPr="00BE45A6">
        <w:rPr>
          <w:sz w:val="26"/>
          <w:szCs w:val="26"/>
        </w:rPr>
        <w:t>Обстоятел</w:t>
      </w:r>
      <w:r w:rsidRPr="00BE45A6">
        <w:rPr>
          <w:sz w:val="26"/>
          <w:szCs w:val="26"/>
        </w:rPr>
        <w:t>ьств</w:t>
      </w:r>
      <w:r w:rsidRPr="00BE45A6" w:rsidR="00A97A8F">
        <w:rPr>
          <w:sz w:val="26"/>
          <w:szCs w:val="26"/>
        </w:rPr>
        <w:t>, смягчающи</w:t>
      </w:r>
      <w:r w:rsidRPr="00BE45A6">
        <w:rPr>
          <w:sz w:val="26"/>
          <w:szCs w:val="26"/>
        </w:rPr>
        <w:t>х и</w:t>
      </w:r>
      <w:r w:rsidRPr="00BE45A6" w:rsidR="00A97A8F">
        <w:rPr>
          <w:sz w:val="26"/>
          <w:szCs w:val="26"/>
        </w:rPr>
        <w:t xml:space="preserve"> </w:t>
      </w:r>
      <w:r w:rsidRPr="00BE45A6">
        <w:rPr>
          <w:sz w:val="26"/>
          <w:szCs w:val="26"/>
        </w:rPr>
        <w:t xml:space="preserve">отягчающих </w:t>
      </w:r>
      <w:r w:rsidRPr="00BE45A6" w:rsidR="00A97A8F">
        <w:rPr>
          <w:sz w:val="26"/>
          <w:szCs w:val="26"/>
        </w:rPr>
        <w:t>административную ответственность в соответствии со ст.</w:t>
      </w:r>
      <w:r w:rsidRPr="00BE45A6">
        <w:rPr>
          <w:sz w:val="26"/>
          <w:szCs w:val="26"/>
        </w:rPr>
        <w:t>ст.</w:t>
      </w:r>
      <w:r w:rsidRPr="00BE45A6" w:rsidR="00A97A8F">
        <w:rPr>
          <w:sz w:val="26"/>
          <w:szCs w:val="26"/>
        </w:rPr>
        <w:t xml:space="preserve"> 4.2</w:t>
      </w:r>
      <w:r w:rsidRPr="00BE45A6">
        <w:rPr>
          <w:sz w:val="26"/>
          <w:szCs w:val="26"/>
        </w:rPr>
        <w:t>, 4.3</w:t>
      </w:r>
      <w:r w:rsidRPr="00BE45A6" w:rsidR="00A97A8F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BE45A6" w:rsidR="005C0952">
        <w:rPr>
          <w:sz w:val="26"/>
          <w:szCs w:val="26"/>
        </w:rPr>
        <w:t>не установлено</w:t>
      </w:r>
      <w:r w:rsidRPr="00BE45A6">
        <w:rPr>
          <w:sz w:val="26"/>
          <w:szCs w:val="26"/>
        </w:rPr>
        <w:t xml:space="preserve">.   </w:t>
      </w:r>
    </w:p>
    <w:p w:rsidR="005C7919" w:rsidRPr="00BE45A6" w:rsidP="000E61FE" w14:paraId="6F53945D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BE45A6">
        <w:rPr>
          <w:sz w:val="26"/>
          <w:szCs w:val="26"/>
        </w:rPr>
        <w:t>С учётом изложенного, руководствуясь ст.ст. 29.9 ч.</w:t>
      </w:r>
      <w:r w:rsidRPr="00BE45A6" w:rsidR="009D1A93">
        <w:rPr>
          <w:sz w:val="26"/>
          <w:szCs w:val="26"/>
        </w:rPr>
        <w:t xml:space="preserve"> </w:t>
      </w:r>
      <w:r w:rsidRPr="00BE45A6">
        <w:rPr>
          <w:sz w:val="26"/>
          <w:szCs w:val="26"/>
        </w:rPr>
        <w:t xml:space="preserve">1, </w:t>
      </w:r>
      <w:r w:rsidRPr="00BE45A6" w:rsidR="009D1A93">
        <w:rPr>
          <w:sz w:val="26"/>
          <w:szCs w:val="26"/>
        </w:rPr>
        <w:t>29.10 Кодекса Российской Федерации об административных правонарушениях, мировой судья</w:t>
      </w:r>
    </w:p>
    <w:p w:rsidR="005C7919" w:rsidRPr="00BE45A6" w:rsidP="003D1556" w14:paraId="746F96B0" w14:textId="77777777">
      <w:pPr>
        <w:spacing w:line="120" w:lineRule="auto"/>
        <w:ind w:firstLine="720"/>
        <w:contextualSpacing/>
        <w:jc w:val="both"/>
        <w:rPr>
          <w:sz w:val="26"/>
          <w:szCs w:val="26"/>
        </w:rPr>
      </w:pPr>
    </w:p>
    <w:p w:rsidR="005C7919" w:rsidRPr="00BE45A6" w:rsidP="005C7919" w14:paraId="77F4D525" w14:textId="77777777">
      <w:pPr>
        <w:jc w:val="center"/>
        <w:rPr>
          <w:sz w:val="26"/>
          <w:szCs w:val="26"/>
        </w:rPr>
      </w:pPr>
      <w:r w:rsidRPr="00BE45A6">
        <w:rPr>
          <w:sz w:val="26"/>
          <w:szCs w:val="26"/>
        </w:rPr>
        <w:t>ПОСТАНОВИЛ:</w:t>
      </w:r>
    </w:p>
    <w:p w:rsidR="00852CAF" w:rsidRPr="00BE45A6" w:rsidP="00852CAF" w14:paraId="76B7D1E9" w14:textId="3A89A540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BE45A6">
        <w:rPr>
          <w:sz w:val="26"/>
          <w:szCs w:val="26"/>
        </w:rPr>
        <w:t xml:space="preserve">  </w:t>
      </w:r>
      <w:r w:rsidRPr="00BE45A6" w:rsidR="00ED1CB6">
        <w:rPr>
          <w:sz w:val="26"/>
          <w:szCs w:val="26"/>
        </w:rPr>
        <w:t xml:space="preserve">Семенова </w:t>
      </w:r>
      <w:r>
        <w:rPr>
          <w:sz w:val="26"/>
          <w:szCs w:val="26"/>
        </w:rPr>
        <w:t>ДА</w:t>
      </w:r>
      <w:r w:rsidRPr="00BE45A6" w:rsidR="00ED1CB6">
        <w:rPr>
          <w:sz w:val="26"/>
          <w:szCs w:val="26"/>
        </w:rPr>
        <w:t xml:space="preserve"> </w:t>
      </w:r>
      <w:r w:rsidRPr="00BE45A6" w:rsidR="00FC103D">
        <w:rPr>
          <w:sz w:val="26"/>
          <w:szCs w:val="26"/>
        </w:rPr>
        <w:t>признать виновным в совершении административного правонарушения, предусмотренного по ч.</w:t>
      </w:r>
      <w:r w:rsidRPr="00BE45A6" w:rsidR="00C12CCA">
        <w:rPr>
          <w:sz w:val="26"/>
          <w:szCs w:val="26"/>
        </w:rPr>
        <w:t>3</w:t>
      </w:r>
      <w:r w:rsidRPr="00BE45A6" w:rsidR="00FC103D">
        <w:rPr>
          <w:sz w:val="26"/>
          <w:szCs w:val="26"/>
        </w:rPr>
        <w:t xml:space="preserve"> ст. 19.24 Кодекса Российской Федерации об административных правонарушениях и </w:t>
      </w:r>
      <w:r w:rsidRPr="00BE45A6">
        <w:rPr>
          <w:sz w:val="26"/>
          <w:szCs w:val="26"/>
        </w:rPr>
        <w:t>назначить ему административное наказание в виде административного ареста сроком на 1</w:t>
      </w:r>
      <w:r w:rsidRPr="00BE45A6" w:rsidR="00E9624B">
        <w:rPr>
          <w:sz w:val="26"/>
          <w:szCs w:val="26"/>
        </w:rPr>
        <w:t>1</w:t>
      </w:r>
      <w:r w:rsidRPr="00BE45A6">
        <w:rPr>
          <w:sz w:val="26"/>
          <w:szCs w:val="26"/>
        </w:rPr>
        <w:t xml:space="preserve"> (</w:t>
      </w:r>
      <w:r w:rsidRPr="00BE45A6" w:rsidR="00E9624B">
        <w:rPr>
          <w:sz w:val="26"/>
          <w:szCs w:val="26"/>
        </w:rPr>
        <w:t>одиннадцать</w:t>
      </w:r>
      <w:r w:rsidRPr="00BE45A6">
        <w:rPr>
          <w:sz w:val="26"/>
          <w:szCs w:val="26"/>
        </w:rPr>
        <w:t xml:space="preserve">) суток. </w:t>
      </w:r>
    </w:p>
    <w:p w:rsidR="00852CAF" w:rsidRPr="00BE45A6" w:rsidP="00852CAF" w14:paraId="04FCCD5C" w14:textId="68DD26BF">
      <w:pPr>
        <w:ind w:firstLine="567"/>
        <w:jc w:val="both"/>
        <w:rPr>
          <w:sz w:val="26"/>
          <w:szCs w:val="26"/>
        </w:rPr>
      </w:pPr>
      <w:r w:rsidRPr="00BE45A6">
        <w:rPr>
          <w:sz w:val="26"/>
          <w:szCs w:val="26"/>
        </w:rPr>
        <w:t>Срок административного ареста исчислять с 11 час. 30 мин. 02 февраля 2026.</w:t>
      </w:r>
    </w:p>
    <w:p w:rsidR="00F21A5E" w:rsidRPr="00BE45A6" w:rsidP="00852CAF" w14:paraId="1EBB1335" w14:textId="48CAD2A1">
      <w:pPr>
        <w:shd w:val="clear" w:color="auto" w:fill="FFFFFF"/>
        <w:ind w:firstLine="709"/>
        <w:jc w:val="both"/>
        <w:rPr>
          <w:sz w:val="26"/>
          <w:szCs w:val="26"/>
        </w:rPr>
      </w:pPr>
      <w:r w:rsidRPr="00BE45A6">
        <w:rPr>
          <w:sz w:val="26"/>
          <w:szCs w:val="26"/>
        </w:rPr>
        <w:t>Постановление может быть обжаловано в Нефтеюганский</w:t>
      </w:r>
      <w:r w:rsidRPr="00BE45A6">
        <w:rPr>
          <w:sz w:val="26"/>
          <w:szCs w:val="26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21A5E" w:rsidRPr="00BE45A6" w:rsidP="00F21A5E" w14:paraId="09DC989F" w14:textId="77777777">
      <w:pPr>
        <w:ind w:left="20" w:right="40" w:firstLine="720"/>
        <w:jc w:val="both"/>
        <w:rPr>
          <w:sz w:val="26"/>
          <w:szCs w:val="26"/>
        </w:rPr>
      </w:pPr>
    </w:p>
    <w:p w:rsidR="00683EBF" w:rsidRPr="00BE45A6" w:rsidP="00816A61" w14:paraId="2BB576B9" w14:textId="4D955221">
      <w:pPr>
        <w:ind w:left="20" w:right="40" w:firstLine="720"/>
        <w:jc w:val="both"/>
        <w:rPr>
          <w:sz w:val="26"/>
          <w:szCs w:val="26"/>
        </w:rPr>
      </w:pPr>
      <w:r w:rsidRPr="00BE45A6">
        <w:rPr>
          <w:sz w:val="26"/>
          <w:szCs w:val="26"/>
        </w:rPr>
        <w:t xml:space="preserve">             </w:t>
      </w:r>
    </w:p>
    <w:p w:rsidR="00683EBF" w:rsidRPr="00BE45A6" w:rsidP="00683EBF" w14:paraId="6B986E45" w14:textId="77777777">
      <w:pPr>
        <w:rPr>
          <w:sz w:val="26"/>
          <w:szCs w:val="26"/>
        </w:rPr>
      </w:pPr>
      <w:r w:rsidRPr="00BE45A6">
        <w:rPr>
          <w:sz w:val="26"/>
          <w:szCs w:val="26"/>
        </w:rPr>
        <w:t xml:space="preserve"> </w:t>
      </w:r>
      <w:r w:rsidRPr="00BE45A6">
        <w:rPr>
          <w:sz w:val="26"/>
          <w:szCs w:val="26"/>
        </w:rPr>
        <w:t xml:space="preserve">                       Мировой судья                         </w:t>
      </w:r>
      <w:r w:rsidRPr="00BE45A6" w:rsidR="001D2F05">
        <w:rPr>
          <w:sz w:val="26"/>
          <w:szCs w:val="26"/>
        </w:rPr>
        <w:t xml:space="preserve">                          </w:t>
      </w:r>
      <w:r w:rsidRPr="00BE45A6">
        <w:rPr>
          <w:sz w:val="26"/>
          <w:szCs w:val="26"/>
        </w:rPr>
        <w:t xml:space="preserve"> </w:t>
      </w:r>
      <w:r w:rsidRPr="00BE45A6" w:rsidR="00DF4498">
        <w:rPr>
          <w:sz w:val="26"/>
          <w:szCs w:val="26"/>
        </w:rPr>
        <w:t>Р.В. Голованюк</w:t>
      </w:r>
    </w:p>
    <w:p w:rsidR="00F07CC8" w:rsidRPr="00C80A91" w:rsidP="00683EBF" w14:paraId="51CB4FD1" w14:textId="77777777">
      <w:pPr>
        <w:rPr>
          <w:sz w:val="24"/>
          <w:szCs w:val="24"/>
        </w:rPr>
      </w:pPr>
    </w:p>
    <w:sectPr w:rsidSect="000E61F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36CE7"/>
    <w:rsid w:val="00082E06"/>
    <w:rsid w:val="00083977"/>
    <w:rsid w:val="00083C8E"/>
    <w:rsid w:val="000A0C1F"/>
    <w:rsid w:val="000A7059"/>
    <w:rsid w:val="000B04AB"/>
    <w:rsid w:val="000C4148"/>
    <w:rsid w:val="000D2EA3"/>
    <w:rsid w:val="000E61FE"/>
    <w:rsid w:val="000F1C9E"/>
    <w:rsid w:val="000F38D5"/>
    <w:rsid w:val="0010774D"/>
    <w:rsid w:val="001211F1"/>
    <w:rsid w:val="001273E1"/>
    <w:rsid w:val="001528BC"/>
    <w:rsid w:val="00154A23"/>
    <w:rsid w:val="00161643"/>
    <w:rsid w:val="00163E62"/>
    <w:rsid w:val="00167A96"/>
    <w:rsid w:val="00186392"/>
    <w:rsid w:val="00193FB4"/>
    <w:rsid w:val="001B4592"/>
    <w:rsid w:val="001B77EB"/>
    <w:rsid w:val="001D2F05"/>
    <w:rsid w:val="001F3833"/>
    <w:rsid w:val="002328F3"/>
    <w:rsid w:val="002502F4"/>
    <w:rsid w:val="00291F25"/>
    <w:rsid w:val="002A153F"/>
    <w:rsid w:val="002C39FE"/>
    <w:rsid w:val="002D2B12"/>
    <w:rsid w:val="002D5D2E"/>
    <w:rsid w:val="00313E12"/>
    <w:rsid w:val="00332EEE"/>
    <w:rsid w:val="00343939"/>
    <w:rsid w:val="00361A2B"/>
    <w:rsid w:val="00374D87"/>
    <w:rsid w:val="00380224"/>
    <w:rsid w:val="003853E3"/>
    <w:rsid w:val="003B3816"/>
    <w:rsid w:val="003B54C6"/>
    <w:rsid w:val="003D1556"/>
    <w:rsid w:val="003D6591"/>
    <w:rsid w:val="003D760D"/>
    <w:rsid w:val="003E052B"/>
    <w:rsid w:val="00405E76"/>
    <w:rsid w:val="00441427"/>
    <w:rsid w:val="0044281B"/>
    <w:rsid w:val="00460EB7"/>
    <w:rsid w:val="004641D1"/>
    <w:rsid w:val="0047139A"/>
    <w:rsid w:val="00482345"/>
    <w:rsid w:val="004876B3"/>
    <w:rsid w:val="00491763"/>
    <w:rsid w:val="004B423B"/>
    <w:rsid w:val="004B44E8"/>
    <w:rsid w:val="004C09B9"/>
    <w:rsid w:val="004F69C0"/>
    <w:rsid w:val="005063C3"/>
    <w:rsid w:val="005232B4"/>
    <w:rsid w:val="005248E7"/>
    <w:rsid w:val="005279E9"/>
    <w:rsid w:val="0055540C"/>
    <w:rsid w:val="00584C2B"/>
    <w:rsid w:val="005A56B9"/>
    <w:rsid w:val="005B0B99"/>
    <w:rsid w:val="005B13FA"/>
    <w:rsid w:val="005C0952"/>
    <w:rsid w:val="005C0CF0"/>
    <w:rsid w:val="005C7919"/>
    <w:rsid w:val="00624774"/>
    <w:rsid w:val="0065058C"/>
    <w:rsid w:val="00683EBF"/>
    <w:rsid w:val="00692104"/>
    <w:rsid w:val="006946E7"/>
    <w:rsid w:val="00695192"/>
    <w:rsid w:val="006A4F09"/>
    <w:rsid w:val="006B4212"/>
    <w:rsid w:val="006B7548"/>
    <w:rsid w:val="006C14F2"/>
    <w:rsid w:val="006F5ABD"/>
    <w:rsid w:val="006F5C77"/>
    <w:rsid w:val="00704ACC"/>
    <w:rsid w:val="0070753D"/>
    <w:rsid w:val="00727119"/>
    <w:rsid w:val="007274E9"/>
    <w:rsid w:val="00762657"/>
    <w:rsid w:val="00777008"/>
    <w:rsid w:val="0078160E"/>
    <w:rsid w:val="00785403"/>
    <w:rsid w:val="007A0FDB"/>
    <w:rsid w:val="007B3D9D"/>
    <w:rsid w:val="007B42F9"/>
    <w:rsid w:val="007B6855"/>
    <w:rsid w:val="007D0057"/>
    <w:rsid w:val="007D2C87"/>
    <w:rsid w:val="007E6FA4"/>
    <w:rsid w:val="007F03AA"/>
    <w:rsid w:val="007F6E75"/>
    <w:rsid w:val="00816A61"/>
    <w:rsid w:val="00817BFD"/>
    <w:rsid w:val="00822570"/>
    <w:rsid w:val="00852CAF"/>
    <w:rsid w:val="00880314"/>
    <w:rsid w:val="00882CC7"/>
    <w:rsid w:val="008949BD"/>
    <w:rsid w:val="00894B8A"/>
    <w:rsid w:val="008B08A0"/>
    <w:rsid w:val="008B2C75"/>
    <w:rsid w:val="008C1721"/>
    <w:rsid w:val="008C460A"/>
    <w:rsid w:val="008D31F0"/>
    <w:rsid w:val="008D434D"/>
    <w:rsid w:val="008F026C"/>
    <w:rsid w:val="00905030"/>
    <w:rsid w:val="009312A6"/>
    <w:rsid w:val="00941378"/>
    <w:rsid w:val="00951576"/>
    <w:rsid w:val="00970B5D"/>
    <w:rsid w:val="009776EE"/>
    <w:rsid w:val="009931F6"/>
    <w:rsid w:val="009B49FC"/>
    <w:rsid w:val="009B64B8"/>
    <w:rsid w:val="009C12DB"/>
    <w:rsid w:val="009D1A93"/>
    <w:rsid w:val="009D368D"/>
    <w:rsid w:val="00A0027A"/>
    <w:rsid w:val="00A05757"/>
    <w:rsid w:val="00A07C1E"/>
    <w:rsid w:val="00A201DB"/>
    <w:rsid w:val="00A37339"/>
    <w:rsid w:val="00A40B55"/>
    <w:rsid w:val="00A46A03"/>
    <w:rsid w:val="00A52457"/>
    <w:rsid w:val="00A765A0"/>
    <w:rsid w:val="00A77090"/>
    <w:rsid w:val="00A97A8F"/>
    <w:rsid w:val="00AB3903"/>
    <w:rsid w:val="00AB5C88"/>
    <w:rsid w:val="00AF3A36"/>
    <w:rsid w:val="00B50609"/>
    <w:rsid w:val="00B805EB"/>
    <w:rsid w:val="00B902BE"/>
    <w:rsid w:val="00BA2DEC"/>
    <w:rsid w:val="00BB009C"/>
    <w:rsid w:val="00BD72DA"/>
    <w:rsid w:val="00BE45A6"/>
    <w:rsid w:val="00BF1577"/>
    <w:rsid w:val="00BF4AB0"/>
    <w:rsid w:val="00C12CCA"/>
    <w:rsid w:val="00C27A38"/>
    <w:rsid w:val="00C35FAB"/>
    <w:rsid w:val="00C67960"/>
    <w:rsid w:val="00C7167D"/>
    <w:rsid w:val="00C80A91"/>
    <w:rsid w:val="00C852A1"/>
    <w:rsid w:val="00C8667F"/>
    <w:rsid w:val="00CA17C2"/>
    <w:rsid w:val="00CB3A48"/>
    <w:rsid w:val="00CB52CF"/>
    <w:rsid w:val="00CF029F"/>
    <w:rsid w:val="00CF5C27"/>
    <w:rsid w:val="00D05A91"/>
    <w:rsid w:val="00D06C62"/>
    <w:rsid w:val="00D070E9"/>
    <w:rsid w:val="00D23430"/>
    <w:rsid w:val="00D4583F"/>
    <w:rsid w:val="00D65992"/>
    <w:rsid w:val="00D84A71"/>
    <w:rsid w:val="00D915B7"/>
    <w:rsid w:val="00D917E0"/>
    <w:rsid w:val="00DA25B6"/>
    <w:rsid w:val="00DA4919"/>
    <w:rsid w:val="00DB5CE1"/>
    <w:rsid w:val="00DC5C49"/>
    <w:rsid w:val="00DD1B23"/>
    <w:rsid w:val="00DD4D0B"/>
    <w:rsid w:val="00DE402C"/>
    <w:rsid w:val="00DF4498"/>
    <w:rsid w:val="00DF5161"/>
    <w:rsid w:val="00E041D8"/>
    <w:rsid w:val="00E04997"/>
    <w:rsid w:val="00E04BD5"/>
    <w:rsid w:val="00E0667D"/>
    <w:rsid w:val="00E17421"/>
    <w:rsid w:val="00E33F95"/>
    <w:rsid w:val="00E369FF"/>
    <w:rsid w:val="00E44099"/>
    <w:rsid w:val="00E50802"/>
    <w:rsid w:val="00E66364"/>
    <w:rsid w:val="00E9624B"/>
    <w:rsid w:val="00ED1CB6"/>
    <w:rsid w:val="00ED62ED"/>
    <w:rsid w:val="00EF33EC"/>
    <w:rsid w:val="00EF6311"/>
    <w:rsid w:val="00F016A0"/>
    <w:rsid w:val="00F03CAD"/>
    <w:rsid w:val="00F0401D"/>
    <w:rsid w:val="00F07CC8"/>
    <w:rsid w:val="00F15625"/>
    <w:rsid w:val="00F21A5E"/>
    <w:rsid w:val="00F34009"/>
    <w:rsid w:val="00FB379C"/>
    <w:rsid w:val="00FB3AC7"/>
    <w:rsid w:val="00FC103D"/>
    <w:rsid w:val="00FD1641"/>
    <w:rsid w:val="00FE0A60"/>
    <w:rsid w:val="00FF16B2"/>
    <w:rsid w:val="00FF2C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728903-39EB-4DB0-A1A5-BE813312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7854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label2">
    <w:name w:val="label2"/>
    <w:basedOn w:val="DefaultParagraphFont"/>
    <w:rsid w:val="00FC103D"/>
  </w:style>
  <w:style w:type="paragraph" w:styleId="BodyTextIndent2">
    <w:name w:val="Body Text Indent 2"/>
    <w:basedOn w:val="Normal"/>
    <w:link w:val="22"/>
    <w:semiHidden/>
    <w:unhideWhenUsed/>
    <w:rsid w:val="00CF029F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CF029F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F21A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2C7C-F313-4DD4-BD28-2BC02156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